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рок</w:t>
            </w:r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120E5E">
              <w:rPr>
                <w:rFonts w:ascii="Times New Roman" w:hAnsi="Times New Roman"/>
                <w:sz w:val="28"/>
                <w:lang w:val="uk-UA"/>
              </w:rPr>
              <w:t>08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120E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120E5E">
        <w:rPr>
          <w:rFonts w:ascii="Times New Roman" w:hAnsi="Times New Roman"/>
          <w:b/>
          <w:sz w:val="28"/>
          <w:lang w:val="uk-UA"/>
        </w:rPr>
        <w:t>13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4A6377">
        <w:rPr>
          <w:rFonts w:ascii="Times New Roman" w:hAnsi="Times New Roman"/>
          <w:b/>
          <w:sz w:val="28"/>
          <w:lang w:val="uk-UA"/>
        </w:rPr>
        <w:t>1</w:t>
      </w:r>
      <w:r w:rsidR="00120E5E">
        <w:rPr>
          <w:rFonts w:ascii="Times New Roman" w:hAnsi="Times New Roman"/>
          <w:b/>
          <w:sz w:val="28"/>
          <w:lang w:val="uk-UA"/>
        </w:rPr>
        <w:t>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50A3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120E5E" w:rsidRPr="00120E5E" w:rsidTr="00437B07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</w:t>
            </w:r>
            <w:r w:rsidRPr="00120E5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групи дітей Чернігівської області, які потребують особливої соціальної уваги та підтримки на оздоровлення та відпочинок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20E5E" w:rsidRPr="00120E5E" w:rsidTr="00437B07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</w:rPr>
              <w:t>14.05.2024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sz w:val="28"/>
                <w:szCs w:val="28"/>
              </w:rPr>
              <w:t xml:space="preserve">Регіональна інформаційна кампанія «Тобою скористалися» з метою попередження торгівлі людьми та популяризації правил безпеки під час міграції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</w:rPr>
              <w:t xml:space="preserve">м. Чернігів, 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</w:rPr>
              <w:t>початок о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120E5E" w:rsidRPr="00120E5E" w:rsidTr="00120E5E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17.05.2024</w:t>
            </w:r>
          </w:p>
          <w:p w:rsidR="00120E5E" w:rsidRPr="00120E5E" w:rsidRDefault="00120E5E" w:rsidP="00120E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20E5E" w:rsidRPr="00120E5E" w:rsidRDefault="00120E5E" w:rsidP="00120E5E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Дистанційне навчання на тему «Порядок видачі посвідчень  батьків багатодітної сім’ї та дитини з багатодітної сім’ї» для державних службовців районних військових адміністрацій області та посадових осіб місцевого самоврядування сільських, селищних, міських рад області, до повноважень яких </w:t>
            </w:r>
            <w:r w:rsidRPr="00120E5E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належить здійснення заходів з видачі бланків посвідчень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м. Чернігів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о 10.00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120E5E" w:rsidRPr="00120E5E" w:rsidTr="00E214F3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120E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18.05.2024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sz w:val="28"/>
                <w:szCs w:val="28"/>
              </w:rPr>
              <w:t>Чемпіонат України з футболу серед чоловічих команд (першої ліги) сезону 2023-2024рр.: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E5E">
              <w:rPr>
                <w:rFonts w:ascii="Times New Roman" w:hAnsi="Times New Roman"/>
                <w:bCs/>
                <w:sz w:val="28"/>
                <w:szCs w:val="28"/>
              </w:rPr>
              <w:t>«Чернігів-ШВСМ»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bCs/>
                <w:sz w:val="28"/>
                <w:szCs w:val="28"/>
              </w:rPr>
              <w:t>м. Чернігів - ФК «Нива-Тернопіль»    м. Тернопіль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</w:rPr>
              <w:t>м. Чернігів,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</w:rPr>
              <w:t>проспект Перемоги, 110, КПНЗ «Спеціалізована дитячо-юнацька школа олімпійського резерву з футболу «Юність»,</w:t>
            </w:r>
          </w:p>
          <w:p w:rsidR="00120E5E" w:rsidRPr="00120E5E" w:rsidRDefault="00120E5E" w:rsidP="00120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Cs/>
                <w:sz w:val="24"/>
                <w:szCs w:val="24"/>
              </w:rPr>
              <w:t>початок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Професійна футбольна ліга</w:t>
            </w:r>
          </w:p>
        </w:tc>
      </w:tr>
      <w:tr w:rsidR="00120E5E" w:rsidRPr="00120E5E" w:rsidTr="00E84951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</w:rPr>
              <w:t>18-19.05.2024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color w:val="000000"/>
                <w:sz w:val="28"/>
                <w:szCs w:val="28"/>
              </w:rPr>
              <w:t>Відкритий Кубок Чернігівської області зі спортивного (пішохідного) туризму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pacing w:val="-4"/>
                <w:sz w:val="24"/>
                <w:szCs w:val="24"/>
              </w:rPr>
              <w:t>м. Чернігів,</w:t>
            </w:r>
          </w:p>
          <w:p w:rsidR="00120E5E" w:rsidRPr="00120E5E" w:rsidRDefault="00120E5E" w:rsidP="00120E5E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pacing w:val="-4"/>
                <w:sz w:val="24"/>
                <w:szCs w:val="24"/>
              </w:rPr>
              <w:t>вул. Олександра Довженка, 17, паркова зона Чернігівської ЗОШ № 4.</w:t>
            </w:r>
          </w:p>
          <w:p w:rsidR="00120E5E" w:rsidRPr="00120E5E" w:rsidRDefault="00120E5E" w:rsidP="00120E5E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pacing w:val="-4"/>
                <w:sz w:val="24"/>
                <w:szCs w:val="24"/>
              </w:rPr>
              <w:t>початок о 10:00</w:t>
            </w:r>
          </w:p>
          <w:p w:rsidR="00120E5E" w:rsidRPr="00120E5E" w:rsidRDefault="00120E5E" w:rsidP="00120E5E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20E5E" w:rsidRPr="00120E5E" w:rsidRDefault="00120E5E" w:rsidP="00120E5E">
            <w:pPr>
              <w:spacing w:after="0" w:line="240" w:lineRule="auto"/>
              <w:ind w:left="-108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Чернігівська обласна федерація спортивного туризму</w:t>
            </w:r>
          </w:p>
        </w:tc>
      </w:tr>
      <w:tr w:rsidR="00120E5E" w:rsidRPr="00120E5E" w:rsidTr="00E84951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E5E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19-20.05.2024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0E5E">
              <w:rPr>
                <w:rFonts w:ascii="Times New Roman" w:hAnsi="Times New Roman"/>
                <w:sz w:val="28"/>
                <w:szCs w:val="28"/>
              </w:rPr>
              <w:t>Чемпіонат Чернігівської області з волейболу серед юнаків 2011 р.н.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</w:rPr>
              <w:t>м. Чернігів,</w:t>
            </w:r>
          </w:p>
          <w:p w:rsidR="00120E5E" w:rsidRPr="00120E5E" w:rsidRDefault="00120E5E" w:rsidP="00120E5E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</w:rPr>
              <w:t>проспект Перемоги, 110-А, КПНЗ «Чернігівська обласна КДЮСШ»</w:t>
            </w:r>
          </w:p>
          <w:p w:rsidR="00120E5E" w:rsidRPr="00120E5E" w:rsidRDefault="00120E5E" w:rsidP="00120E5E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</w:rPr>
              <w:t>початок змагань:</w:t>
            </w:r>
          </w:p>
          <w:p w:rsidR="00120E5E" w:rsidRPr="00120E5E" w:rsidRDefault="00120E5E" w:rsidP="00120E5E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</w:rPr>
              <w:t>19.05.2024 об 11:00,</w:t>
            </w:r>
          </w:p>
          <w:p w:rsidR="00120E5E" w:rsidRPr="00120E5E" w:rsidRDefault="00120E5E" w:rsidP="00120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</w:rPr>
              <w:t>20.05.2024 о 09:00</w:t>
            </w:r>
          </w:p>
          <w:p w:rsidR="00120E5E" w:rsidRPr="00120E5E" w:rsidRDefault="00120E5E" w:rsidP="00120E5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5E" w:rsidRPr="00120E5E" w:rsidRDefault="00120E5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120E5E" w:rsidRPr="00120E5E" w:rsidRDefault="00120E5E" w:rsidP="00120E5E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федерація волейболу</w:t>
            </w:r>
          </w:p>
        </w:tc>
      </w:tr>
      <w:tr w:rsidR="004A6377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120E5E">
      <w:pPr>
        <w:spacing w:after="0" w:line="240" w:lineRule="auto"/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2C97-7C61-428B-9D16-D25BB36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2024-04-24T12:23:00Z</cp:lastPrinted>
  <dcterms:created xsi:type="dcterms:W3CDTF">2024-05-15T07:00:00Z</dcterms:created>
  <dcterms:modified xsi:type="dcterms:W3CDTF">2024-05-15T07:00:00Z</dcterms:modified>
</cp:coreProperties>
</file>